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000000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"https://www.youtube.com/watch?v=jMtaRjGSYwI&amp;t=132s"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>Pyunic The Armenian Associaiton for the Disabled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"https://www.youtube.com/watch?v=uuMPcqiejjY"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>Exhibition in UN House on People with Disabilities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"https://www.youtube.com/watch?v=wx4-zBX-hd4&amp;t=11s"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 xml:space="preserve">On The Wheels Flash Mob - </w:t>
      </w:r>
      <w:r>
        <w:rPr>
          <w:rStyle w:val="Hyperlink.0"/>
          <w:color w:val="0000ee"/>
          <w:sz w:val="32"/>
          <w:szCs w:val="32"/>
          <w:u w:val="single"/>
          <w:rtl w:val="0"/>
          <w:lang w:val="fr-FR"/>
        </w:rPr>
        <w:t>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Անիվների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վրա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 xml:space="preserve">»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ֆլեշ</w:t>
      </w:r>
      <w:r>
        <w:rPr>
          <w:rStyle w:val="Hyperlink.0"/>
          <w:color w:val="0000ee"/>
          <w:sz w:val="32"/>
          <w:szCs w:val="32"/>
          <w:u w:val="single"/>
          <w:rtl w:val="0"/>
        </w:rPr>
        <w:t>-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մոբ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"https://www.youtube.com/watch?v=wx4-zBX-hd4&amp;t=11s"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>https://www.youtube.com/watch?v=wx4-zBX-hd4&amp;t=11s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"https://www.youtube.com/watch?v=1yZetixTSc0"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t>"PYUNIC" Camp - Tsaghkadzor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"https://www.youtube.com/watch?v=9-etg6ambZQ&amp;t=17s"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>Pyunic - The Armenian Association for the Disabled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  <w:r>
        <w:rPr>
          <w:color w:val="26282a"/>
          <w:sz w:val="32"/>
          <w:szCs w:val="32"/>
          <w:rtl w:val="0"/>
        </w:rPr>
        <w:t>jj</w:t>
      </w: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"https://www.youtube.com/watch?v=9-etg6ambZQ&amp;t=17s"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  <w:lang w:val="en-US"/>
              </w:rPr>
              <w:t>Pyunic - The Armenian Association for the Disabled</w:t>
            </w:r>
            <w:r>
              <w:rPr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  <w:r>
        <w:rPr>
          <w:color w:val="26282a"/>
          <w:sz w:val="32"/>
          <w:szCs w:val="32"/>
          <w:rtl w:val="0"/>
        </w:rPr>
        <w:t>j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979ba7"/>
          <w:sz w:val="32"/>
          <w:szCs w:val="32"/>
          <w:u w:val="none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979ba7"/>
          <w:sz w:val="32"/>
          <w:szCs w:val="32"/>
          <w:u w:val="none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979ba7"/>
          <w:sz w:val="32"/>
          <w:szCs w:val="32"/>
          <w:u w:val="none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0"/>
        <w:gridCol w:w="8240"/>
      </w:tblGrid>
      <w:tr>
        <w:tblPrEx>
          <w:shd w:val="clear" w:color="auto" w:fill="auto"/>
        </w:tblPrEx>
        <w:trPr>
          <w:trHeight w:val="735" w:hRule="atLeast"/>
        </w:trPr>
        <w:tc>
          <w:tcPr>
            <w:tcW w:type="dxa" w:w="1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4"/>
                <w:szCs w:val="24"/>
                <w:rtl w:val="0"/>
              </w:rPr>
              <w:drawing>
                <wp:inline distT="0" distB="0" distL="0" distR="0">
                  <wp:extent cx="711648" cy="711648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48" cy="7116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"https://www.youtube.com/watch?v=1yZetixTSc0"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</w:rPr>
              <w:t>"PYUNIC" Camp - Tsaghkadzor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hAnsi="Helvetica"/>
                <w:color w:val="0000ee"/>
                <w:sz w:val="24"/>
                <w:szCs w:val="24"/>
                <w:u w:val="single"/>
                <w:rtl w:val="0"/>
                <w:lang w:val="en-US"/>
              </w:rPr>
              <w:t>https://www.facebook.com/pages/Fertua/324317071050108</w:t>
            </w:r>
            <w:r>
              <w:rPr>
                <w:rFonts w:ascii="Helvetica" w:cs="Helvetica" w:hAnsi="Helvetica" w:eastAsia="Helvetica"/>
                <w:color w:val="0000ee"/>
                <w:sz w:val="24"/>
                <w:szCs w:val="24"/>
                <w:u w:val="singl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979ba7"/>
          <w:sz w:val="32"/>
          <w:szCs w:val="32"/>
          <w:u w:val="none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40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"https://www.youtube.com/watch?v=wx4-zBX-hd4&amp;t=11s"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  <w:lang w:val="en-US"/>
              </w:rPr>
              <w:t xml:space="preserve">On The Wheels Flash Mob - </w:t>
            </w:r>
            <w:r>
              <w:rPr>
                <w:rStyle w:val="Hyperlink.0"/>
                <w:rFonts w:ascii="Helvetica" w:hAnsi="Helvetica" w:hint="default"/>
                <w:b w:val="1"/>
                <w:bCs w:val="1"/>
                <w:color w:val="26282a"/>
                <w:sz w:val="28"/>
                <w:szCs w:val="28"/>
                <w:rtl w:val="0"/>
                <w:lang w:val="fr-FR"/>
              </w:rPr>
              <w:t>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Անիվների</w:t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վրա</w:t>
            </w:r>
            <w:r>
              <w:rPr>
                <w:rStyle w:val="Hyperlink.0"/>
                <w:rFonts w:ascii="Helvetica" w:hAnsi="Helvetica" w:hint="default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ֆլեշ</w:t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</w:rPr>
              <w:t>-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մոբ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hAnsi="Helvetica"/>
                <w:color w:val="979ba7"/>
                <w:sz w:val="24"/>
                <w:szCs w:val="24"/>
                <w:rtl w:val="0"/>
                <w:lang w:val="en-US"/>
              </w:rPr>
              <w:t>Official video of the flash mob On The Wheels in Yerevan. To mark the International Day of Disabled Persons and ...</w:t>
            </w:r>
            <w:r>
              <w:rPr>
                <w:rFonts w:ascii="Helvetica" w:cs="Helvetica" w:hAnsi="Helvetica" w:eastAsia="Helvetica"/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2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"https://www.youtube.com/watch?v=uuMPcqiejjY"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  <w:lang w:val="en-US"/>
              </w:rPr>
              <w:t>Exhibition in UN House on People with Disabilities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hAnsi="Helvetica"/>
                <w:color w:val="979ba7"/>
                <w:sz w:val="24"/>
                <w:szCs w:val="24"/>
                <w:rtl w:val="0"/>
                <w:lang w:val="en-US"/>
              </w:rPr>
              <w:t>UNO/DPI Yerevan together with "Pyunic" Armenian Association for the Disabled marked the International Day of Per...</w:t>
            </w:r>
            <w:r>
              <w:rPr>
                <w:rFonts w:ascii="Helvetica" w:cs="Helvetica" w:hAnsi="Helvetica" w:eastAsia="Helvetica"/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0000ee"/>
          <w:sz w:val="32"/>
          <w:szCs w:val="32"/>
          <w:u w:val="single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0000ee"/>
          <w:sz w:val="32"/>
          <w:szCs w:val="32"/>
          <w:u w:val="single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0000ee"/>
          <w:sz w:val="32"/>
          <w:szCs w:val="32"/>
          <w:u w:val="single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0000ee"/>
          <w:sz w:val="32"/>
          <w:szCs w:val="32"/>
          <w:u w:val="single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"https://www.youtube.com/watch?v=jMtaRjGSYwI&amp;t=132s"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color w:val="26282a"/>
                <w:sz w:val="28"/>
                <w:szCs w:val="28"/>
                <w:rtl w:val="0"/>
                <w:lang w:val="en-US"/>
              </w:rPr>
              <w:t>Pyunic The Armenian Associaiton for the Disabled</w:t>
            </w:r>
            <w:r>
              <w:rPr>
                <w:rFonts w:ascii="Helvetica" w:cs="Helvetica" w:hAnsi="Helvetica" w:eastAsia="Helvetica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0000ee"/>
          <w:sz w:val="32"/>
          <w:szCs w:val="32"/>
          <w:u w:val="single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"https://www.youtube.com/watch?v=i6YVocpTRLg"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'Yerevak /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Երևակ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-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՛՛Փյունիկ՛՛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Հայաստանի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միություն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"https://www.youtube.com/watch?v=i6YVocpTRLg"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'Yerevak /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Երևակ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-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՛՛Փյունիկ՛՛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Հայաստանի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միություն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՛՛Փյունիկ՛՛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Հայաստանի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միություն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Ծիծեռնակաբերդի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խճուղի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16 374 10 56 07 07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Նախագահ՝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Հակոբ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Աբրահամյան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"https://www.youtube.com/watch?v=zulypvB2JlU&amp;t=30s"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'Yerevak /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Երևակ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-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՛՛Փյունիկ՛՛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Հայաստանի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միություն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color w:val="0000ee"/>
          <w:sz w:val="32"/>
          <w:szCs w:val="32"/>
          <w:u w:val="single"/>
          <w:rtl w:val="0"/>
        </w:rPr>
        <w:t>(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Ֆիլմ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color w:val="0000ee"/>
          <w:sz w:val="32"/>
          <w:szCs w:val="32"/>
          <w:u w:val="single"/>
          <w:rtl w:val="0"/>
        </w:rPr>
        <w:t>2)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"https://www.youtube.com/watch?v=zulypvB2JlU&amp;t=30s"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'Yerevak /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Երևակ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-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՛՛Փյունիկ՛՛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Հայաստանի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միություն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>(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Ֆիլմ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>2)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՛՛Փյունիկ՛՛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Հայաստանի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միություն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Ծիծեռնակաբերդի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խճուղի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16 374 10 56 07 07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Նախագահ՝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Հակոբ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Աբրահամյան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"https://www.youtube.com/watch?v=rlq4H2Iw4Tk"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Սպորտի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ուժն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անվասայլակի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վրա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35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"https://www.youtube.com/watch?v=rlq4H2Iw4Tk"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Սպորտի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ուժն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անվասայլակի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վրա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Հոկտեմբերի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17-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Երևանի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fr-FR"/>
              </w:rPr>
              <w:t xml:space="preserve"> 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Գրանդ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Սպորտ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մարզաառողջարարական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համալիրում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տեղի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ունեցան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բասկետբոլի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խաղեր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հաշմանդամությո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"https://www.youtube.com/watch?v=jllWI5tV64o"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Հաշմանդամները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առանց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հանրային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տարսնպորտի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35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"https://www.youtube.com/watch?v=jllWI5tV64o"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Հաշմանդամները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առանց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հանրային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տարսնպորտի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Հայաստանի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fr-FR"/>
              </w:rPr>
              <w:t xml:space="preserve"> 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Փյունիկ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միության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նախագահ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Հակոբ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Աբրահամյանը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կարծիք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է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հայտնում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,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որ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վերջին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տարիներին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Հայա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"https://www.youtube.com/watch?v=t76QyJEy2Pg"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fr-FR"/>
        </w:rPr>
        <w:t>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Փյունիկ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>»</w:t>
      </w:r>
      <w:r>
        <w:rPr>
          <w:rStyle w:val="Hyperlink.0"/>
          <w:color w:val="0000ee"/>
          <w:sz w:val="32"/>
          <w:szCs w:val="32"/>
          <w:u w:val="single"/>
          <w:rtl w:val="0"/>
        </w:rPr>
        <w:t>-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տարածքում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կբացվի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անվասայլակների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արտադրամաս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"https://www.youtube.com/watch?v=t76QyJEy2Pg"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fr-FR"/>
              </w:rPr>
              <w:t>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Փյունիկ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>»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>-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տարածքում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կբացվի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անվասայլակների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արտադրամաս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Հաշմանդամություն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ունեցող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աշխատունակ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քաղաքացիներին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կառավարությունը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կապահովի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աշխատատեղերով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նոր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արտադրամասում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,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որտե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"https://www.youtube.com/watch?v=a3drrHHQIOA"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կողքին</w:t>
      </w:r>
      <w:r>
        <w:rPr>
          <w:rStyle w:val="Hyperlink.0"/>
          <w:color w:val="0000ee"/>
          <w:sz w:val="32"/>
          <w:szCs w:val="32"/>
          <w:u w:val="single"/>
          <w:rtl w:val="0"/>
          <w:lang w:val="en-US"/>
        </w:rPr>
        <w:t>-Taron Margaryan's Channel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"https://www.youtube.com/watch?v=a3drrHHQIOA"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կողքին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en-US"/>
              </w:rPr>
              <w:t>-Taron Margaryan's Channel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Դեկտեմբերի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6-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Երևանի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քաղաքապետարանի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ճեմասրահում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ներկայացված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"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Փյունիկ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"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միության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գեղարվե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"https://www.youtube.com/watch?v=FeAz55MrR-Q"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Այց</w:t>
      </w:r>
      <w:r>
        <w:rPr>
          <w:rStyle w:val="Hyperlink.0"/>
          <w:color w:val="0000ee"/>
          <w:sz w:val="32"/>
          <w:szCs w:val="32"/>
          <w:u w:val="single"/>
          <w:rtl w:val="0"/>
          <w:lang w:val="fr-FR"/>
        </w:rPr>
        <w:t xml:space="preserve"> 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Փյունիկ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 xml:space="preserve">»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միություն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color w:val="0000ee"/>
          <w:sz w:val="32"/>
          <w:szCs w:val="32"/>
          <w:u w:val="single"/>
          <w:rtl w:val="0"/>
          <w:lang w:val="de-DE"/>
        </w:rPr>
        <w:t>- TV programm "MAYRAQAGHAQ" - 30.08.2014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"https://www.youtube.com/watch?v=FeAz55MrR-Q"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Այց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fr-FR"/>
              </w:rPr>
              <w:t xml:space="preserve"> 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Փյունիկ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միություն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>- TV programm "MAYRAQAGHAQ" - 30.0...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Երկրորդ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տարին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անընդմեջ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տարեկան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ծրագրերում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հաշմանդամություն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ունեցող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քաղաքացիների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խնդիրների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լուծման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ուղղությամբ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տա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"https://www.youtube.com/watch?v=hhz6TvYreik&amp;t=157s"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color w:val="0000ee"/>
          <w:sz w:val="32"/>
          <w:szCs w:val="32"/>
          <w:u w:val="single"/>
          <w:rtl w:val="0"/>
          <w:lang w:val="fr-FR"/>
        </w:rPr>
        <w:t>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Դու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ինձ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ճանաչում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ե՞ս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>» 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Փյունիկ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 xml:space="preserve">»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ում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երեխան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դիմեց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Տարոն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Մարգարյանին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"https://www.youtube.com/watch?v=hhz6TvYreik&amp;t=157s"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fr-FR"/>
              </w:rPr>
              <w:t>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Դու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ինձ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ճանաչում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ե՞ս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>» 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Փյունիկ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ում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երեխան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դիմեց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Տարոն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Մարգարյանին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1in.am Armenian News &amp; Analyses. Tel: +37410 519126, +37410 520460 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de-DE"/>
              </w:rPr>
              <w:t xml:space="preserve">©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Նյութի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հեղինակային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իրավունքները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պատկանում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"https://www.youtube.com/watch?v=YjN1dSJvrkU"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Տիկնիկները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Փյունիկ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Հայաստանի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միությունում</w:t>
      </w:r>
      <w:r>
        <w:rPr>
          <w:rStyle w:val="Hyperlink.0"/>
          <w:color w:val="0000ee"/>
          <w:sz w:val="32"/>
          <w:szCs w:val="32"/>
          <w:u w:val="single"/>
          <w:rtl w:val="0"/>
        </w:rPr>
        <w:t>: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731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"https://www.youtube.com/watch?v=YjN1dSJvrkU"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Տիկնիկները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Փյունիկ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Հայաստանի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միությունում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>:</w:t>
            </w:r>
            <w:r>
              <w:rPr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  <w:r>
        <w:rPr>
          <w:color w:val="26282a"/>
          <w:sz w:val="32"/>
          <w:szCs w:val="32"/>
          <w:rtl w:val="0"/>
        </w:rPr>
        <w:t>o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"https://www.youtube.com/watch?v=NpBEKYIUcO0"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Տարեվերջյան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տոնական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միջոցառում</w:t>
      </w:r>
      <w:r>
        <w:rPr>
          <w:rStyle w:val="Hyperlink.0"/>
          <w:color w:val="0000ee"/>
          <w:sz w:val="32"/>
          <w:szCs w:val="32"/>
          <w:u w:val="single"/>
          <w:rtl w:val="0"/>
          <w:lang w:val="fr-FR"/>
        </w:rPr>
        <w:t xml:space="preserve"> «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Փյունիկ</w:t>
      </w:r>
      <w:r>
        <w:rPr>
          <w:rStyle w:val="Hyperlink.0"/>
          <w:color w:val="0000ee"/>
          <w:sz w:val="32"/>
          <w:szCs w:val="32"/>
          <w:u w:val="single"/>
          <w:rtl w:val="0"/>
          <w:lang w:val="it-IT"/>
        </w:rPr>
        <w:t xml:space="preserve">»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հաշմանդամների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միությունում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73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"https://www.youtube.com/watch?v=NpBEKYIUcO0"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Տարեվերջյան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տոնական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միջոցառում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fr-FR"/>
              </w:rPr>
              <w:t xml:space="preserve"> 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Փյունիկ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հաշմանդամների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միությունում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color w:val="979ba7"/>
                <w:sz w:val="24"/>
                <w:szCs w:val="24"/>
                <w:rtl w:val="0"/>
                <w:lang w:val="fr-FR"/>
              </w:rPr>
              <w:t>«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Փյունիկ</w:t>
            </w:r>
            <w:r>
              <w:rPr>
                <w:rStyle w:val="Hyperlink.0"/>
                <w:color w:val="979ba7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միությունում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տարեվերջյան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տոնական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միջոցառմանը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ներկաներին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օրհնեց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Տ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.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Եսայի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քահանա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Արթենյանը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u w:val="none"/>
          <w:rtl w:val="0"/>
        </w:rPr>
      </w:pP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color w:val="0000ee"/>
          <w:sz w:val="32"/>
          <w:szCs w:val="32"/>
          <w:u w:val="single"/>
          <w:rtl w:val="0"/>
        </w:rPr>
        <w:instrText xml:space="preserve"> HYPERLINK "https://www.youtube.com/watch?v=4pJT-O8J8_8"</w:instrText>
      </w:r>
      <w:r>
        <w:rPr>
          <w:rStyle w:val="Hyperlink.0"/>
          <w:color w:val="0000ee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Սպորտ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առանց</w:t>
      </w:r>
      <w:r>
        <w:rPr>
          <w:rStyle w:val="Hyperlink.0"/>
          <w:color w:val="0000ee"/>
          <w:sz w:val="32"/>
          <w:szCs w:val="32"/>
          <w:u w:val="single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ee"/>
          <w:sz w:val="32"/>
          <w:szCs w:val="32"/>
          <w:u w:val="single"/>
          <w:rtl w:val="0"/>
        </w:rPr>
        <w:t>սահմանների</w:t>
      </w:r>
      <w:r>
        <w:rPr>
          <w:color w:val="0000ee"/>
          <w:sz w:val="32"/>
          <w:szCs w:val="32"/>
          <w:u w:val="single"/>
          <w:rtl w:val="0"/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2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9"/>
        <w:gridCol w:w="4680"/>
      </w:tblGrid>
      <w:tr>
        <w:tblPrEx>
          <w:shd w:val="clear" w:color="auto" w:fill="auto"/>
        </w:tblPrEx>
        <w:trPr>
          <w:trHeight w:val="239" w:hRule="atLeast"/>
        </w:trPr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30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300"/>
              <w:left w:type="dxa" w:w="0"/>
              <w:bottom w:type="dxa" w:w="0"/>
              <w:right w:type="dxa" w:w="30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8"/>
        <w:gridCol w:w="8232"/>
      </w:tblGrid>
      <w:tr>
        <w:tblPrEx>
          <w:shd w:val="clear" w:color="auto" w:fill="auto"/>
        </w:tblPrEx>
        <w:trPr>
          <w:trHeight w:val="1355" w:hRule="atLeast"/>
        </w:trPr>
        <w:tc>
          <w:tcPr>
            <w:tcW w:type="dxa" w:w="1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320"/>
              <w:left w:type="dxa" w:w="240"/>
              <w:bottom w:type="dxa" w:w="320"/>
              <w:right w:type="dxa" w:w="0"/>
            </w:tcMar>
            <w:vAlign w:val="top"/>
          </w:tcPr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drawing>
                <wp:inline distT="0" distB="0" distL="0" distR="0">
                  <wp:extent cx="716817" cy="716817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youtub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17" cy="716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240"/>
              <w:bottom w:type="dxa" w:w="320"/>
              <w:right w:type="dxa" w:w="480"/>
            </w:tcMar>
            <w:vAlign w:val="center"/>
          </w:tcPr>
          <w:p>
            <w:pPr>
              <w:pStyle w:val="Table Style 2"/>
              <w:bidi w:val="0"/>
              <w:spacing w:after="120" w:line="380" w:lineRule="atLeast"/>
              <w:ind w:left="0" w:right="0" w:firstLine="0"/>
              <w:jc w:val="left"/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</w:pP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instrText xml:space="preserve"> HYPERLINK "https://www.youtube.com/watch?v=4pJT-O8J8_8"</w:instrTex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fldChar w:fldCharType="separate" w:fldLock="0"/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Սպորտ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առանց</w:t>
            </w:r>
            <w:r>
              <w:rPr>
                <w:rStyle w:val="Hyperlink.0"/>
                <w:b w:val="1"/>
                <w:bCs w:val="1"/>
                <w:color w:val="26282a"/>
                <w:sz w:val="28"/>
                <w:szCs w:val="28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26282a"/>
                <w:sz w:val="28"/>
                <w:szCs w:val="28"/>
                <w:rtl w:val="0"/>
              </w:rPr>
              <w:t>սահմանների</w:t>
            </w:r>
          </w:p>
          <w:p>
            <w:pPr>
              <w:pStyle w:val="Table Style 2"/>
              <w:bidi w:val="0"/>
              <w:spacing w:line="3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Հունիսի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10-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ին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Երևանի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Կարմիր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խաչի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վերականգնողական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կենտրոնում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մեկնարկեց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հաշմանդամություն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ունեցողների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olor w:val="979ba7"/>
                <w:sz w:val="24"/>
                <w:szCs w:val="24"/>
                <w:rtl w:val="0"/>
              </w:rPr>
              <w:t>հանրապետական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color w:val="979ba7"/>
                <w:sz w:val="24"/>
                <w:szCs w:val="24"/>
                <w:rtl w:val="0"/>
              </w:rPr>
              <w:t>...</w:t>
            </w:r>
            <w:r>
              <w:rPr>
                <w:color w:val="979ba7"/>
                <w:sz w:val="24"/>
                <w:szCs w:val="24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color w:val="26282a"/>
          <w:sz w:val="32"/>
          <w:szCs w:val="32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color w:val="26282a"/>
          <w:sz w:val="32"/>
          <w:szCs w:val="32"/>
          <w:rtl w:val="0"/>
        </w:rPr>
        <w:t>Hakob Abrahamyan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